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056" w:rsidRPr="00FB126E" w:rsidRDefault="00A10056" w:rsidP="00A1005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Пуховской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Дмитриевны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F42AFF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0056" w:rsidRPr="007D3D3E" w:rsidRDefault="00A10056" w:rsidP="00A10056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A10056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Лица, 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доходах,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расходах, об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 и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обязательствах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имущественного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характера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которых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указываются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138F0">
              <w:rPr>
                <w:sz w:val="20"/>
                <w:szCs w:val="20"/>
              </w:rPr>
              <w:t>Декларирован-</w:t>
            </w:r>
            <w:proofErr w:type="spellStart"/>
            <w:r w:rsidRPr="007138F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годовой доход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за 201</w:t>
            </w:r>
            <w:r w:rsidR="00F42AFF">
              <w:rPr>
                <w:sz w:val="20"/>
                <w:szCs w:val="20"/>
              </w:rPr>
              <w:t>7</w:t>
            </w:r>
            <w:r w:rsidRPr="007138F0">
              <w:rPr>
                <w:sz w:val="20"/>
                <w:szCs w:val="20"/>
              </w:rPr>
              <w:t xml:space="preserve"> год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138F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Иное имущество/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объектов недвижимого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имущества, находящихся 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пользовании</w:t>
            </w:r>
          </w:p>
        </w:tc>
      </w:tr>
      <w:tr w:rsidR="00A10056" w:rsidRPr="007D3D3E" w:rsidTr="007F70F7">
        <w:trPr>
          <w:trHeight w:val="1080"/>
        </w:trPr>
        <w:tc>
          <w:tcPr>
            <w:tcW w:w="1836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</w:tr>
      <w:tr w:rsidR="00A10056" w:rsidRPr="009632EF" w:rsidTr="007F70F7">
        <w:trPr>
          <w:trHeight w:val="133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10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38F0">
              <w:rPr>
                <w:b/>
                <w:i/>
                <w:sz w:val="18"/>
                <w:szCs w:val="18"/>
              </w:rPr>
              <w:t>Пуховская</w:t>
            </w:r>
            <w:proofErr w:type="spell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Ольга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138F0">
              <w:rPr>
                <w:b/>
                <w:i/>
                <w:sz w:val="18"/>
                <w:szCs w:val="18"/>
              </w:rPr>
              <w:t>Дмитриевна</w:t>
            </w:r>
          </w:p>
        </w:tc>
        <w:tc>
          <w:tcPr>
            <w:tcW w:w="1533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474806,85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Дачный дом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(совместная собственность)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600,0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55,0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51,9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672950,10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(совместная собственность)</w:t>
            </w: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42AFF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Гараж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51,9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42AFF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59,2</w:t>
            </w:r>
          </w:p>
          <w:p w:rsidR="00F42AFF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42AFF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 xml:space="preserve">ВАЗ 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«Нива Шевроле»;</w:t>
            </w:r>
          </w:p>
          <w:p w:rsidR="00A10056" w:rsidRPr="007138F0" w:rsidRDefault="00A10056" w:rsidP="00F42AF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Иные транспортные средства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Автоприцеп 8291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29,6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F42AF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056"/>
    <w:rsid w:val="00A10056"/>
    <w:rsid w:val="00B540B1"/>
    <w:rsid w:val="00F4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69A6"/>
  <w15:chartTrackingRefBased/>
  <w15:docId w15:val="{B7B5B5A7-6DEB-4D4D-895B-9B538AA2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0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2018-05-16T11:43:00Z</dcterms:created>
  <dcterms:modified xsi:type="dcterms:W3CDTF">2018-05-16T11:49:00Z</dcterms:modified>
</cp:coreProperties>
</file>